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3260"/>
        <w:gridCol w:w="1304"/>
        <w:gridCol w:w="3972"/>
      </w:tblGrid>
      <w:tr w:rsidR="005B2057" w:rsidRPr="005C412B" w:rsidTr="005B2057">
        <w:trPr>
          <w:trHeight w:val="465"/>
          <w:jc w:val="center"/>
        </w:trPr>
        <w:tc>
          <w:tcPr>
            <w:tcW w:w="6031" w:type="dxa"/>
            <w:gridSpan w:val="3"/>
            <w:shd w:val="clear" w:color="auto" w:fill="auto"/>
            <w:vAlign w:val="center"/>
          </w:tcPr>
          <w:p w:rsidR="005B2057" w:rsidRPr="005C412B" w:rsidRDefault="005B2057" w:rsidP="000F76D4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 xml:space="preserve">Konu : </w:t>
            </w:r>
            <w:r>
              <w:rPr>
                <w:rFonts w:ascii="Garamond" w:hAnsi="Garamond"/>
                <w:sz w:val="24"/>
                <w:szCs w:val="24"/>
              </w:rPr>
              <w:t>Danışmanların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Kod 10</w:t>
            </w:r>
            <w:r w:rsidR="00095961">
              <w:rPr>
                <w:rFonts w:ascii="Garamond" w:hAnsi="Garamond"/>
                <w:sz w:val="24"/>
                <w:szCs w:val="24"/>
              </w:rPr>
              <w:t>/15</w:t>
            </w:r>
            <w:r>
              <w:rPr>
                <w:rFonts w:ascii="Garamond" w:hAnsi="Garamond"/>
                <w:sz w:val="24"/>
                <w:szCs w:val="24"/>
              </w:rPr>
              <w:t xml:space="preserve"> Düzenlemeleri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5B2057" w:rsidRPr="005C412B" w:rsidRDefault="005B2057" w:rsidP="000F76D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DF2946" w:rsidRPr="005C412B" w:rsidTr="000959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8"/>
          <w:jc w:val="center"/>
        </w:trPr>
        <w:tc>
          <w:tcPr>
            <w:tcW w:w="10003" w:type="dxa"/>
            <w:gridSpan w:val="4"/>
            <w:shd w:val="clear" w:color="auto" w:fill="auto"/>
          </w:tcPr>
          <w:p w:rsidR="00E30C1F" w:rsidRPr="005C412B" w:rsidRDefault="00E30C1F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DF2946" w:rsidRPr="005C412B" w:rsidRDefault="00F20874" w:rsidP="000F76D4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Fakültemizin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...................................................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b</w:t>
            </w:r>
            <w:r w:rsidR="000F76D4" w:rsidRPr="000F76D4">
              <w:rPr>
                <w:rFonts w:ascii="Garamond" w:hAnsi="Garamond"/>
                <w:sz w:val="24"/>
                <w:szCs w:val="24"/>
              </w:rPr>
              <w:t>ölümümüz</w:t>
            </w:r>
            <w:proofErr w:type="gramStart"/>
            <w:r w:rsidR="00087AED"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 w:rsidR="008E6425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 w:rsidR="008E6425"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 w:rsidR="008E6425">
              <w:rPr>
                <w:rFonts w:ascii="Garamond" w:hAnsi="Garamond"/>
                <w:sz w:val="24"/>
                <w:szCs w:val="24"/>
              </w:rPr>
              <w:t xml:space="preserve"> Öğretim </w:t>
            </w:r>
            <w:r w:rsidR="000F76D4">
              <w:rPr>
                <w:rFonts w:ascii="Garamond" w:hAnsi="Garamond"/>
                <w:sz w:val="24"/>
                <w:szCs w:val="24"/>
              </w:rPr>
              <w:t>P</w:t>
            </w:r>
            <w:r w:rsidR="000F76D4" w:rsidRPr="000F76D4">
              <w:rPr>
                <w:rFonts w:ascii="Garamond" w:hAnsi="Garamond"/>
                <w:sz w:val="24"/>
                <w:szCs w:val="24"/>
              </w:rPr>
              <w:t xml:space="preserve">lanında yapılan değişiklikler sonucunda bazı derslerde aşağıda listelenen </w:t>
            </w:r>
            <w:r w:rsidR="00095961">
              <w:rPr>
                <w:rFonts w:ascii="Garamond" w:hAnsi="Garamond"/>
                <w:sz w:val="24"/>
                <w:szCs w:val="24"/>
              </w:rPr>
              <w:t xml:space="preserve">plandan çıkarma, </w:t>
            </w:r>
            <w:r w:rsidR="000F76D4" w:rsidRPr="000F76D4">
              <w:rPr>
                <w:rFonts w:ascii="Garamond" w:hAnsi="Garamond"/>
                <w:sz w:val="24"/>
                <w:szCs w:val="24"/>
              </w:rPr>
              <w:t>kod, dönem vb. düzenlemeler sebebiyle danışmanı bulunduğum öğrencilerin transkriptlerinde aşağıdaki tabloda belirtilen düzeltmelerin yapılması gerekmektedir. Gereğini saygılarımla arz ederim.</w:t>
            </w:r>
          </w:p>
          <w:p w:rsidR="00EB27B7" w:rsidRPr="005C412B" w:rsidRDefault="00EB27B7" w:rsidP="000F76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B27B7" w:rsidRPr="005C412B" w:rsidRDefault="005B2057" w:rsidP="005B205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="000F76D4">
              <w:rPr>
                <w:rFonts w:ascii="Garamond" w:hAnsi="Garamond"/>
                <w:sz w:val="24"/>
                <w:szCs w:val="24"/>
              </w:rPr>
              <w:t xml:space="preserve">Danışman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ÜnvanıAdı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Soyadı</w:t>
            </w:r>
          </w:p>
          <w:p w:rsidR="00DF2946" w:rsidRPr="00095961" w:rsidRDefault="003A70ED" w:rsidP="005B2057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İmza:</w:t>
            </w:r>
          </w:p>
        </w:tc>
      </w:tr>
      <w:tr w:rsidR="000F76D4" w:rsidRPr="000F76D4" w:rsidTr="00A97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003" w:type="dxa"/>
            <w:gridSpan w:val="4"/>
            <w:shd w:val="clear" w:color="auto" w:fill="auto"/>
          </w:tcPr>
          <w:p w:rsidR="000F76D4" w:rsidRPr="000F76D4" w:rsidRDefault="000F76D4" w:rsidP="003973F3">
            <w:pPr>
              <w:rPr>
                <w:rFonts w:ascii="Garamond" w:hAnsi="Garamond"/>
                <w:b/>
                <w:sz w:val="24"/>
              </w:rPr>
            </w:pPr>
            <w:r w:rsidRPr="000F76D4">
              <w:rPr>
                <w:rFonts w:ascii="Garamond" w:hAnsi="Garamond"/>
                <w:b/>
                <w:sz w:val="24"/>
              </w:rPr>
              <w:t>Öğretim planında dipnot olarak yer alan değişiklikler</w:t>
            </w:r>
          </w:p>
        </w:tc>
      </w:tr>
      <w:tr w:rsidR="000F76D4" w:rsidRPr="000F76D4" w:rsidTr="00A97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003" w:type="dxa"/>
            <w:gridSpan w:val="4"/>
            <w:shd w:val="clear" w:color="auto" w:fill="auto"/>
          </w:tcPr>
          <w:p w:rsidR="000F76D4" w:rsidRPr="000F76D4" w:rsidRDefault="000F76D4" w:rsidP="003973F3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z w:val="24"/>
              </w:rPr>
            </w:pPr>
          </w:p>
        </w:tc>
      </w:tr>
      <w:tr w:rsidR="000F76D4" w:rsidRPr="000F76D4" w:rsidTr="00A97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003" w:type="dxa"/>
            <w:gridSpan w:val="4"/>
            <w:shd w:val="clear" w:color="auto" w:fill="auto"/>
          </w:tcPr>
          <w:p w:rsidR="000F76D4" w:rsidRPr="000F76D4" w:rsidRDefault="000F76D4" w:rsidP="003973F3">
            <w:pPr>
              <w:rPr>
                <w:rFonts w:ascii="Garamond" w:hAnsi="Garamond"/>
                <w:i/>
                <w:sz w:val="24"/>
              </w:rPr>
            </w:pPr>
          </w:p>
        </w:tc>
      </w:tr>
      <w:tr w:rsidR="000F76D4" w:rsidRPr="000F76D4" w:rsidTr="00A97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003" w:type="dxa"/>
            <w:gridSpan w:val="4"/>
            <w:shd w:val="clear" w:color="auto" w:fill="auto"/>
          </w:tcPr>
          <w:p w:rsidR="000F76D4" w:rsidRPr="000F76D4" w:rsidRDefault="000F76D4" w:rsidP="003973F3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z w:val="24"/>
              </w:rPr>
            </w:pPr>
          </w:p>
        </w:tc>
      </w:tr>
      <w:tr w:rsidR="000F76D4" w:rsidRPr="000F76D4" w:rsidTr="00A97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003" w:type="dxa"/>
            <w:gridSpan w:val="4"/>
            <w:shd w:val="clear" w:color="auto" w:fill="auto"/>
          </w:tcPr>
          <w:p w:rsidR="000F76D4" w:rsidRPr="000F76D4" w:rsidRDefault="000F76D4" w:rsidP="003973F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</w:rPr>
            </w:pPr>
            <w:r w:rsidRPr="000F76D4">
              <w:rPr>
                <w:rFonts w:ascii="Garamond" w:hAnsi="Garamond" w:cs="Arial"/>
                <w:b/>
                <w:sz w:val="24"/>
              </w:rPr>
              <w:t>Bu değişikliklere göre yapılması gereken düzeltmeler</w:t>
            </w:r>
          </w:p>
        </w:tc>
      </w:tr>
      <w:tr w:rsidR="000F76D4" w:rsidRPr="005C412B" w:rsidTr="000959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0F76D4" w:rsidRPr="000F76D4" w:rsidRDefault="000F76D4" w:rsidP="00095961">
            <w:pPr>
              <w:rPr>
                <w:rFonts w:ascii="Garamond" w:hAnsi="Garamond"/>
                <w:b/>
                <w:sz w:val="24"/>
              </w:rPr>
            </w:pPr>
            <w:r w:rsidRPr="000F76D4">
              <w:rPr>
                <w:rFonts w:ascii="Garamond" w:hAnsi="Garamond"/>
                <w:b/>
                <w:sz w:val="24"/>
              </w:rPr>
              <w:t xml:space="preserve">Öğrenci </w:t>
            </w:r>
            <w:proofErr w:type="spellStart"/>
            <w:r w:rsidRPr="000F76D4">
              <w:rPr>
                <w:rFonts w:ascii="Garamond" w:hAnsi="Garamond"/>
                <w:b/>
                <w:sz w:val="24"/>
              </w:rPr>
              <w:t>no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F76D4" w:rsidRPr="000F76D4" w:rsidRDefault="000F76D4" w:rsidP="00095961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F76D4">
              <w:rPr>
                <w:rFonts w:ascii="Garamond" w:hAnsi="Garamond"/>
                <w:b/>
                <w:sz w:val="24"/>
              </w:rPr>
              <w:t>Adı soyadı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F76D4" w:rsidRDefault="000F76D4" w:rsidP="00095961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Transkriptten ç</w:t>
            </w:r>
            <w:r w:rsidRPr="000F76D4">
              <w:rPr>
                <w:rFonts w:ascii="Garamond" w:hAnsi="Garamond"/>
                <w:b/>
                <w:sz w:val="24"/>
              </w:rPr>
              <w:t>ıkarılması gereken ders</w:t>
            </w:r>
            <w:r>
              <w:rPr>
                <w:rFonts w:ascii="Garamond" w:hAnsi="Garamond"/>
                <w:b/>
                <w:sz w:val="24"/>
              </w:rPr>
              <w:t>(</w:t>
            </w:r>
            <w:proofErr w:type="spellStart"/>
            <w:r w:rsidRPr="000F76D4">
              <w:rPr>
                <w:rFonts w:ascii="Garamond" w:hAnsi="Garamond"/>
                <w:b/>
                <w:sz w:val="24"/>
              </w:rPr>
              <w:t>ler</w:t>
            </w:r>
            <w:proofErr w:type="spellEnd"/>
            <w:r>
              <w:rPr>
                <w:rFonts w:ascii="Garamond" w:hAnsi="Garamond"/>
                <w:b/>
                <w:sz w:val="24"/>
              </w:rPr>
              <w:t>)i</w:t>
            </w:r>
          </w:p>
          <w:p w:rsidR="00095961" w:rsidRPr="000F76D4" w:rsidRDefault="00095961" w:rsidP="00095961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(Dersin karşısında parantez içinde Kod 10 veya15 olduğunu belirtiniz)</w:t>
            </w:r>
          </w:p>
        </w:tc>
      </w:tr>
      <w:tr w:rsidR="000F76D4" w:rsidRPr="005C412B" w:rsidTr="000F7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0F76D4" w:rsidRPr="005C412B" w:rsidRDefault="000F76D4" w:rsidP="00521ED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F76D4" w:rsidRPr="005C412B" w:rsidRDefault="000F76D4" w:rsidP="00521ED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F76D4" w:rsidRPr="005C412B" w:rsidRDefault="000F76D4" w:rsidP="00521ED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6D4" w:rsidRPr="005C412B" w:rsidTr="000F7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0F76D4" w:rsidRPr="005C412B" w:rsidRDefault="000F76D4" w:rsidP="00521ED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F76D4" w:rsidRPr="005C412B" w:rsidRDefault="000F76D4" w:rsidP="00521ED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F76D4" w:rsidRPr="005C412B" w:rsidRDefault="000F76D4" w:rsidP="00521ED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6D4" w:rsidRPr="005C412B" w:rsidTr="000F7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0F76D4" w:rsidRPr="005C412B" w:rsidRDefault="000F76D4" w:rsidP="00521ED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F76D4" w:rsidRPr="005C412B" w:rsidRDefault="000F76D4" w:rsidP="00521ED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F76D4" w:rsidRPr="005C412B" w:rsidRDefault="000F76D4" w:rsidP="00521ED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6D4" w:rsidRPr="005C412B" w:rsidTr="000F7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0F76D4" w:rsidRPr="005C412B" w:rsidRDefault="000F76D4" w:rsidP="00521ED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F76D4" w:rsidRPr="005C412B" w:rsidRDefault="000F76D4" w:rsidP="00521ED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F76D4" w:rsidRPr="005C412B" w:rsidRDefault="000F76D4" w:rsidP="00521ED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6D4" w:rsidRPr="005C412B" w:rsidTr="000F7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0F76D4" w:rsidRPr="005C412B" w:rsidRDefault="000F76D4" w:rsidP="00521ED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F76D4" w:rsidRPr="005C412B" w:rsidRDefault="000F76D4" w:rsidP="00521ED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F76D4" w:rsidRPr="005C412B" w:rsidRDefault="000F76D4" w:rsidP="00521ED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6D4" w:rsidRPr="005C412B" w:rsidTr="000F7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0F76D4" w:rsidRPr="005C412B" w:rsidRDefault="000F76D4" w:rsidP="00521ED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F76D4" w:rsidRPr="005C412B" w:rsidRDefault="000F76D4" w:rsidP="00521ED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F76D4" w:rsidRPr="005C412B" w:rsidRDefault="000F76D4" w:rsidP="00521ED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6D4" w:rsidRPr="005C412B" w:rsidTr="000F7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0F76D4" w:rsidRPr="005C412B" w:rsidRDefault="000F76D4" w:rsidP="00521ED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F76D4" w:rsidRPr="005C412B" w:rsidRDefault="000F76D4" w:rsidP="00521ED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0F76D4" w:rsidRPr="005C412B" w:rsidRDefault="000F76D4" w:rsidP="00521ED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6D4" w:rsidRPr="005C412B" w:rsidTr="000F7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1467" w:type="dxa"/>
            <w:shd w:val="clear" w:color="auto" w:fill="auto"/>
          </w:tcPr>
          <w:p w:rsidR="000F76D4" w:rsidRPr="005C412B" w:rsidRDefault="000F76D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F76D4" w:rsidRPr="005C412B" w:rsidRDefault="000F76D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0F76D4" w:rsidRPr="005C412B" w:rsidRDefault="000F76D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6D4" w:rsidRPr="005C412B" w:rsidTr="000F7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1467" w:type="dxa"/>
            <w:shd w:val="clear" w:color="auto" w:fill="auto"/>
          </w:tcPr>
          <w:p w:rsidR="000F76D4" w:rsidRPr="005C412B" w:rsidRDefault="000F76D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F76D4" w:rsidRPr="005C412B" w:rsidRDefault="000F76D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0F76D4" w:rsidRPr="005C412B" w:rsidRDefault="000F76D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6D4" w:rsidRPr="005C412B" w:rsidTr="000F7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1467" w:type="dxa"/>
            <w:shd w:val="clear" w:color="auto" w:fill="auto"/>
          </w:tcPr>
          <w:p w:rsidR="000F76D4" w:rsidRPr="005C412B" w:rsidRDefault="000F76D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F76D4" w:rsidRPr="005C412B" w:rsidRDefault="000F76D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0F76D4" w:rsidRPr="005C412B" w:rsidRDefault="000F76D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6D4" w:rsidRPr="005C412B" w:rsidTr="000F7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1467" w:type="dxa"/>
            <w:shd w:val="clear" w:color="auto" w:fill="auto"/>
          </w:tcPr>
          <w:p w:rsidR="000F76D4" w:rsidRPr="005C412B" w:rsidRDefault="000F76D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F76D4" w:rsidRPr="005C412B" w:rsidRDefault="000F76D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0F76D4" w:rsidRPr="005C412B" w:rsidRDefault="000F76D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6D4" w:rsidRPr="005C412B" w:rsidTr="000F76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1467" w:type="dxa"/>
            <w:shd w:val="clear" w:color="auto" w:fill="auto"/>
          </w:tcPr>
          <w:p w:rsidR="000F76D4" w:rsidRPr="005C412B" w:rsidRDefault="000F76D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F76D4" w:rsidRPr="005C412B" w:rsidRDefault="000F76D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0F76D4" w:rsidRPr="005C412B" w:rsidRDefault="000F76D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A303F" w:rsidRPr="003B24B4" w:rsidRDefault="005A303F" w:rsidP="008653CF"/>
    <w:sectPr w:rsidR="005A303F" w:rsidRPr="003B24B4" w:rsidSect="00331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AE" w:rsidRDefault="00301AAE">
      <w:r>
        <w:separator/>
      </w:r>
    </w:p>
  </w:endnote>
  <w:endnote w:type="continuationSeparator" w:id="0">
    <w:p w:rsidR="00301AAE" w:rsidRDefault="0030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E6" w:rsidRDefault="00A319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72" w:rsidRDefault="005B2057" w:rsidP="005B2057">
    <w:pPr>
      <w:pStyle w:val="AltBilgi"/>
      <w:ind w:left="142" w:hanging="142"/>
      <w:rPr>
        <w:rFonts w:ascii="Garamond" w:hAnsi="Garamond"/>
      </w:rPr>
    </w:pPr>
    <w:r w:rsidRPr="005B2057">
      <w:rPr>
        <w:rFonts w:ascii="Garamond" w:hAnsi="Garamond"/>
      </w:rPr>
      <w:t>* Her yıl öğretim planının Üniversite Senatosunca onaylanmasını takiben, her danışman yeni öğretim planında önceki yıl(</w:t>
    </w:r>
    <w:proofErr w:type="spellStart"/>
    <w:r w:rsidRPr="005B2057">
      <w:rPr>
        <w:rFonts w:ascii="Garamond" w:hAnsi="Garamond"/>
      </w:rPr>
      <w:t>lar</w:t>
    </w:r>
    <w:proofErr w:type="spellEnd"/>
    <w:r w:rsidRPr="005B2057">
      <w:rPr>
        <w:rFonts w:ascii="Garamond" w:hAnsi="Garamond"/>
      </w:rPr>
      <w:t xml:space="preserve">)a kıyasla yapılan değişiklikler varsa bunların öğrenci transkriptine işlenmesi için bu kontrolleri yapar ve listesini oluşturur. Bu listeler Bölüm Başkanlığınca Dekanlığa iletilir ve sisteme işlenir. </w:t>
    </w:r>
  </w:p>
  <w:p w:rsidR="005B2057" w:rsidRPr="005B2057" w:rsidRDefault="005B2057" w:rsidP="005B2057">
    <w:pPr>
      <w:pStyle w:val="AltBilgi"/>
      <w:ind w:left="142" w:hanging="142"/>
      <w:rPr>
        <w:rFonts w:ascii="Garamond" w:hAnsi="Garamond"/>
      </w:rPr>
    </w:pPr>
    <w:r>
      <w:rPr>
        <w:rFonts w:ascii="Garamond" w:hAnsi="Garamond"/>
      </w:rPr>
      <w:t xml:space="preserve">Liste gerektiği kadar </w:t>
    </w:r>
    <w:proofErr w:type="spellStart"/>
    <w:r>
      <w:rPr>
        <w:rFonts w:ascii="Garamond" w:hAnsi="Garamond"/>
      </w:rPr>
      <w:t>uzatılıabilir</w:t>
    </w:r>
    <w:proofErr w:type="spellEnd"/>
    <w:r>
      <w:rPr>
        <w:rFonts w:ascii="Garamond" w:hAnsi="Garamond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E6" w:rsidRDefault="00A319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AE" w:rsidRDefault="00301AAE">
      <w:r>
        <w:separator/>
      </w:r>
    </w:p>
  </w:footnote>
  <w:footnote w:type="continuationSeparator" w:id="0">
    <w:p w:rsidR="00301AAE" w:rsidRDefault="0030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E6" w:rsidRDefault="00A319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B7" w:rsidRPr="00CF4072" w:rsidRDefault="000F76D4" w:rsidP="00EB27B7">
    <w:pPr>
      <w:jc w:val="right"/>
      <w:rPr>
        <w:rFonts w:ascii="Garamond" w:hAnsi="Garamond"/>
      </w:rPr>
    </w:pPr>
    <w:r w:rsidRPr="00CF4072">
      <w:rPr>
        <w:rFonts w:ascii="Garamond" w:hAnsi="Garamond"/>
      </w:rPr>
      <w:t>FORM1</w:t>
    </w:r>
    <w:r w:rsidR="003313A1">
      <w:rPr>
        <w:rFonts w:ascii="Garamond" w:hAnsi="Garamond"/>
      </w:rPr>
      <w:t>04</w:t>
    </w:r>
    <w:r w:rsidR="00EB27B7" w:rsidRPr="00CF4072">
      <w:rPr>
        <w:rFonts w:ascii="Garamond" w:hAnsi="Garamond"/>
      </w:rPr>
      <w:t xml:space="preserve">: </w:t>
    </w:r>
    <w:r w:rsidRPr="00CF4072">
      <w:rPr>
        <w:rFonts w:ascii="Garamond" w:hAnsi="Garamond"/>
      </w:rPr>
      <w:t>Kod 10</w:t>
    </w:r>
    <w:r w:rsidR="00095961">
      <w:rPr>
        <w:rFonts w:ascii="Garamond" w:hAnsi="Garamond"/>
      </w:rPr>
      <w:t>/15</w:t>
    </w:r>
    <w:r w:rsidRPr="00CF4072">
      <w:rPr>
        <w:rFonts w:ascii="Garamond" w:hAnsi="Garamond"/>
      </w:rPr>
      <w:t xml:space="preserve"> Düzenlemeleri</w:t>
    </w:r>
    <w:r w:rsidR="00CF4072">
      <w:rPr>
        <w:rFonts w:ascii="Garamond" w:hAnsi="Garamond"/>
      </w:rPr>
      <w:t>*</w:t>
    </w:r>
  </w:p>
  <w:p w:rsidR="00A319E6" w:rsidRPr="008A4C17" w:rsidRDefault="00A319E6" w:rsidP="00A319E6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A319E6" w:rsidRPr="00FE7615" w:rsidRDefault="00A319E6" w:rsidP="00A319E6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A319E6" w:rsidRPr="008A4C17" w:rsidRDefault="00A319E6" w:rsidP="00A319E6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A319E6" w:rsidRDefault="00A319E6" w:rsidP="00A319E6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E6" w:rsidRDefault="00A319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5278"/>
    <w:rsid w:val="000175C0"/>
    <w:rsid w:val="00017AD7"/>
    <w:rsid w:val="00042D00"/>
    <w:rsid w:val="0006471F"/>
    <w:rsid w:val="0007385A"/>
    <w:rsid w:val="000769CB"/>
    <w:rsid w:val="0008265F"/>
    <w:rsid w:val="00082C1F"/>
    <w:rsid w:val="00084158"/>
    <w:rsid w:val="0008783C"/>
    <w:rsid w:val="00087AED"/>
    <w:rsid w:val="00095961"/>
    <w:rsid w:val="000A61AB"/>
    <w:rsid w:val="000B1B1E"/>
    <w:rsid w:val="000C09B4"/>
    <w:rsid w:val="000C282F"/>
    <w:rsid w:val="000C7A8F"/>
    <w:rsid w:val="000E2B8A"/>
    <w:rsid w:val="000E7EBD"/>
    <w:rsid w:val="000F76D4"/>
    <w:rsid w:val="001164C5"/>
    <w:rsid w:val="001165FC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910"/>
    <w:rsid w:val="001D1635"/>
    <w:rsid w:val="001E2E41"/>
    <w:rsid w:val="001E4E85"/>
    <w:rsid w:val="001E67AA"/>
    <w:rsid w:val="001F4E1B"/>
    <w:rsid w:val="0020251F"/>
    <w:rsid w:val="00203843"/>
    <w:rsid w:val="0020512F"/>
    <w:rsid w:val="00220FD4"/>
    <w:rsid w:val="002236CE"/>
    <w:rsid w:val="00223E59"/>
    <w:rsid w:val="00234927"/>
    <w:rsid w:val="00234FE2"/>
    <w:rsid w:val="002433BC"/>
    <w:rsid w:val="00256393"/>
    <w:rsid w:val="00262436"/>
    <w:rsid w:val="00263E38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1AAE"/>
    <w:rsid w:val="003041D8"/>
    <w:rsid w:val="00306B5E"/>
    <w:rsid w:val="00307A96"/>
    <w:rsid w:val="003107DC"/>
    <w:rsid w:val="003211D4"/>
    <w:rsid w:val="003250C7"/>
    <w:rsid w:val="003313A1"/>
    <w:rsid w:val="00332AFF"/>
    <w:rsid w:val="00350677"/>
    <w:rsid w:val="003545C6"/>
    <w:rsid w:val="00372C32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0861"/>
    <w:rsid w:val="0044233F"/>
    <w:rsid w:val="0044593A"/>
    <w:rsid w:val="00462584"/>
    <w:rsid w:val="00475562"/>
    <w:rsid w:val="00475D90"/>
    <w:rsid w:val="00485E78"/>
    <w:rsid w:val="004A4275"/>
    <w:rsid w:val="004A7806"/>
    <w:rsid w:val="004B2862"/>
    <w:rsid w:val="004B6855"/>
    <w:rsid w:val="004B6AE3"/>
    <w:rsid w:val="004C6CE1"/>
    <w:rsid w:val="004D6859"/>
    <w:rsid w:val="004E5298"/>
    <w:rsid w:val="004E5686"/>
    <w:rsid w:val="004F0D35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037B"/>
    <w:rsid w:val="00574367"/>
    <w:rsid w:val="0058546E"/>
    <w:rsid w:val="00592567"/>
    <w:rsid w:val="00593E1B"/>
    <w:rsid w:val="005940CF"/>
    <w:rsid w:val="005A1E42"/>
    <w:rsid w:val="005A2C8B"/>
    <w:rsid w:val="005A303F"/>
    <w:rsid w:val="005B2057"/>
    <w:rsid w:val="005C412B"/>
    <w:rsid w:val="005D516B"/>
    <w:rsid w:val="005E2121"/>
    <w:rsid w:val="005E66E2"/>
    <w:rsid w:val="006046BF"/>
    <w:rsid w:val="0061217B"/>
    <w:rsid w:val="00624A9A"/>
    <w:rsid w:val="00625A11"/>
    <w:rsid w:val="006326CE"/>
    <w:rsid w:val="00632ABB"/>
    <w:rsid w:val="0063353E"/>
    <w:rsid w:val="0064242B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E0A0E"/>
    <w:rsid w:val="00700ACB"/>
    <w:rsid w:val="007022BF"/>
    <w:rsid w:val="00712424"/>
    <w:rsid w:val="0073243E"/>
    <w:rsid w:val="00744E63"/>
    <w:rsid w:val="00746687"/>
    <w:rsid w:val="00746E0C"/>
    <w:rsid w:val="007514EF"/>
    <w:rsid w:val="0075411A"/>
    <w:rsid w:val="00754D3F"/>
    <w:rsid w:val="00757001"/>
    <w:rsid w:val="007778CE"/>
    <w:rsid w:val="00787165"/>
    <w:rsid w:val="007917F4"/>
    <w:rsid w:val="007948E0"/>
    <w:rsid w:val="007B343F"/>
    <w:rsid w:val="007B6310"/>
    <w:rsid w:val="007C4241"/>
    <w:rsid w:val="007E0AFB"/>
    <w:rsid w:val="007F264D"/>
    <w:rsid w:val="007F3449"/>
    <w:rsid w:val="00802333"/>
    <w:rsid w:val="008129F4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0D4E"/>
    <w:rsid w:val="008F4844"/>
    <w:rsid w:val="009136CA"/>
    <w:rsid w:val="00925DC1"/>
    <w:rsid w:val="00926B8F"/>
    <w:rsid w:val="00933D22"/>
    <w:rsid w:val="00942924"/>
    <w:rsid w:val="009506BC"/>
    <w:rsid w:val="0095311F"/>
    <w:rsid w:val="009533D5"/>
    <w:rsid w:val="00970DE3"/>
    <w:rsid w:val="00975863"/>
    <w:rsid w:val="0098761C"/>
    <w:rsid w:val="0099091C"/>
    <w:rsid w:val="00992BAA"/>
    <w:rsid w:val="009A399F"/>
    <w:rsid w:val="009A5126"/>
    <w:rsid w:val="009D0D4F"/>
    <w:rsid w:val="009D6322"/>
    <w:rsid w:val="009E786C"/>
    <w:rsid w:val="009F27C2"/>
    <w:rsid w:val="009F577F"/>
    <w:rsid w:val="00A15971"/>
    <w:rsid w:val="00A21AF9"/>
    <w:rsid w:val="00A30E26"/>
    <w:rsid w:val="00A319E6"/>
    <w:rsid w:val="00A35AA0"/>
    <w:rsid w:val="00A413F4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214"/>
    <w:rsid w:val="00AA39EA"/>
    <w:rsid w:val="00AA5810"/>
    <w:rsid w:val="00AC055D"/>
    <w:rsid w:val="00AC07DC"/>
    <w:rsid w:val="00AC4CBA"/>
    <w:rsid w:val="00AD343E"/>
    <w:rsid w:val="00AD4310"/>
    <w:rsid w:val="00AE02ED"/>
    <w:rsid w:val="00B04B12"/>
    <w:rsid w:val="00B07A4E"/>
    <w:rsid w:val="00B20617"/>
    <w:rsid w:val="00B215AA"/>
    <w:rsid w:val="00B2533B"/>
    <w:rsid w:val="00B31789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C0494"/>
    <w:rsid w:val="00BD6B2B"/>
    <w:rsid w:val="00C03625"/>
    <w:rsid w:val="00C105AD"/>
    <w:rsid w:val="00C14F9F"/>
    <w:rsid w:val="00C2217E"/>
    <w:rsid w:val="00C244DC"/>
    <w:rsid w:val="00C36CE8"/>
    <w:rsid w:val="00C54DFF"/>
    <w:rsid w:val="00C5536D"/>
    <w:rsid w:val="00C56349"/>
    <w:rsid w:val="00C6193C"/>
    <w:rsid w:val="00C716C6"/>
    <w:rsid w:val="00C872DA"/>
    <w:rsid w:val="00CB4E9C"/>
    <w:rsid w:val="00CB6AE4"/>
    <w:rsid w:val="00CD444F"/>
    <w:rsid w:val="00CD49EF"/>
    <w:rsid w:val="00CD4FFA"/>
    <w:rsid w:val="00CE5991"/>
    <w:rsid w:val="00CF4072"/>
    <w:rsid w:val="00D0552D"/>
    <w:rsid w:val="00D056F2"/>
    <w:rsid w:val="00D07FD8"/>
    <w:rsid w:val="00D10753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77CAD"/>
    <w:rsid w:val="00D847A9"/>
    <w:rsid w:val="00D85B8D"/>
    <w:rsid w:val="00D8661C"/>
    <w:rsid w:val="00D913EE"/>
    <w:rsid w:val="00D96399"/>
    <w:rsid w:val="00D96B12"/>
    <w:rsid w:val="00DA4FAB"/>
    <w:rsid w:val="00DA7267"/>
    <w:rsid w:val="00DB28C1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4F00"/>
    <w:rsid w:val="00EA7C2D"/>
    <w:rsid w:val="00EB0FC3"/>
    <w:rsid w:val="00EB27B7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726D"/>
    <w:rsid w:val="00F20874"/>
    <w:rsid w:val="00F61CF7"/>
    <w:rsid w:val="00F65610"/>
    <w:rsid w:val="00F71DE1"/>
    <w:rsid w:val="00F74096"/>
    <w:rsid w:val="00F77A81"/>
    <w:rsid w:val="00F92404"/>
    <w:rsid w:val="00F97933"/>
    <w:rsid w:val="00FA05D1"/>
    <w:rsid w:val="00FA7530"/>
    <w:rsid w:val="00FB4827"/>
    <w:rsid w:val="00FB7125"/>
    <w:rsid w:val="00FC1CC2"/>
    <w:rsid w:val="00FC66E2"/>
    <w:rsid w:val="00FD032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DC985BC-E554-4765-A0DC-DB4FA51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709D-2990-4A8E-8171-604448A1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İlker Ali ÖZKAN</cp:lastModifiedBy>
  <cp:revision>3</cp:revision>
  <cp:lastPrinted>2011-07-14T08:26:00Z</cp:lastPrinted>
  <dcterms:created xsi:type="dcterms:W3CDTF">2016-03-10T07:08:00Z</dcterms:created>
  <dcterms:modified xsi:type="dcterms:W3CDTF">2016-03-10T09:56:00Z</dcterms:modified>
</cp:coreProperties>
</file>